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自行采购结果公示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</w:pPr>
      <w:r>
        <w:rPr>
          <w:rFonts w:ascii="仿宋_GB2312" w:hAnsi="仿宋_GB2312"/>
          <w:sz w:val="28"/>
          <w:szCs w:val="28"/>
        </w:rPr>
        <w:t>项目编号：</w:t>
      </w:r>
      <w:r>
        <w:rPr>
          <w:rFonts w:hint="eastAsia" w:ascii="宋体" w:hAnsi="宋体"/>
          <w:sz w:val="28"/>
          <w:szCs w:val="28"/>
        </w:rPr>
        <w:t>FTEYDTWB2022-01</w:t>
      </w:r>
    </w:p>
    <w:p>
      <w:pPr>
        <w:ind w:firstLine="560" w:firstLineChars="200"/>
        <w:rPr>
          <w:sz w:val="24"/>
          <w:szCs w:val="24"/>
        </w:rPr>
      </w:pPr>
      <w:r>
        <w:rPr>
          <w:rFonts w:ascii="仿宋_GB2312" w:hAnsi="仿宋_GB2312"/>
          <w:sz w:val="28"/>
          <w:szCs w:val="28"/>
        </w:rPr>
        <w:t>项目名称：</w:t>
      </w:r>
      <w:r>
        <w:rPr>
          <w:rFonts w:hint="eastAsia" w:ascii="仿宋" w:hAnsi="仿宋" w:eastAsia="仿宋" w:cs="仿宋_GB2312"/>
          <w:sz w:val="24"/>
          <w:szCs w:val="24"/>
        </w:rPr>
        <w:t>福田区第二人民医院龙尾院区电梯维护保养服务采购项目</w:t>
      </w:r>
    </w:p>
    <w:p>
      <w:pPr>
        <w:ind w:firstLine="560" w:firstLineChars="200"/>
      </w:pPr>
      <w:r>
        <w:rPr>
          <w:rFonts w:ascii="仿宋_GB2312" w:hAnsi="仿宋_GB2312"/>
          <w:sz w:val="28"/>
          <w:szCs w:val="28"/>
        </w:rPr>
        <w:t>预算金额：</w:t>
      </w:r>
      <w:r>
        <w:rPr>
          <w:rFonts w:hint="eastAsia" w:ascii="仿宋" w:hAnsi="仿宋" w:eastAsia="仿宋" w:cs="仿宋_GB2312"/>
          <w:sz w:val="28"/>
          <w:szCs w:val="28"/>
        </w:rPr>
        <w:t>85,500.00元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二、投标供应商名称及报价：</w:t>
      </w:r>
    </w:p>
    <w:p>
      <w:pPr>
        <w:adjustRightInd w:val="0"/>
        <w:snapToGrid w:val="0"/>
        <w:spacing w:line="500" w:lineRule="exact"/>
        <w:ind w:firstLine="42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1.深圳市吉达电梯工程有限公司  (报价：</w:t>
      </w:r>
      <w:r>
        <w:rPr>
          <w:rFonts w:ascii="仿宋" w:hAnsi="仿宋" w:eastAsia="仿宋"/>
          <w:sz w:val="28"/>
          <w:szCs w:val="28"/>
        </w:rPr>
        <w:t>79,000.00</w:t>
      </w:r>
      <w:r>
        <w:rPr>
          <w:rFonts w:hint="eastAsia" w:ascii="仿宋" w:hAnsi="仿宋" w:eastAsia="仿宋"/>
          <w:sz w:val="28"/>
          <w:szCs w:val="28"/>
        </w:rPr>
        <w:t>元)；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2.深圳市华泰电梯设备有限公司  (报价：7</w:t>
      </w:r>
      <w:r>
        <w:rPr>
          <w:rFonts w:ascii="仿宋" w:hAnsi="仿宋" w:eastAsia="仿宋"/>
          <w:sz w:val="28"/>
          <w:szCs w:val="28"/>
        </w:rPr>
        <w:t>3,5</w:t>
      </w:r>
      <w:r>
        <w:rPr>
          <w:rFonts w:hint="eastAsia" w:ascii="仿宋" w:hAnsi="仿宋" w:eastAsia="仿宋"/>
          <w:sz w:val="28"/>
          <w:szCs w:val="28"/>
        </w:rPr>
        <w:t>00</w:t>
      </w:r>
      <w:r>
        <w:rPr>
          <w:rFonts w:ascii="仿宋" w:hAnsi="仿宋" w:eastAsia="仿宋"/>
          <w:sz w:val="28"/>
          <w:szCs w:val="28"/>
        </w:rPr>
        <w:t>.00</w:t>
      </w:r>
      <w:r>
        <w:rPr>
          <w:rFonts w:hint="eastAsia" w:ascii="仿宋" w:hAnsi="仿宋" w:eastAsia="仿宋"/>
          <w:sz w:val="28"/>
          <w:szCs w:val="28"/>
        </w:rPr>
        <w:t xml:space="preserve">元)； 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3.深圳市润达机电工程有限公司  (报价：8</w:t>
      </w:r>
      <w:r>
        <w:rPr>
          <w:rFonts w:ascii="仿宋" w:hAnsi="仿宋" w:eastAsia="仿宋"/>
          <w:sz w:val="28"/>
          <w:szCs w:val="28"/>
        </w:rPr>
        <w:t>0,</w:t>
      </w:r>
      <w:r>
        <w:rPr>
          <w:rFonts w:hint="eastAsia" w:ascii="仿宋" w:hAnsi="仿宋" w:eastAsia="仿宋"/>
          <w:sz w:val="28"/>
          <w:szCs w:val="28"/>
        </w:rPr>
        <w:t>450</w:t>
      </w:r>
      <w:r>
        <w:rPr>
          <w:rFonts w:ascii="仿宋" w:hAnsi="仿宋" w:eastAsia="仿宋"/>
          <w:sz w:val="28"/>
          <w:szCs w:val="28"/>
        </w:rPr>
        <w:t>.00</w:t>
      </w:r>
      <w:r>
        <w:rPr>
          <w:rFonts w:hint="eastAsia" w:ascii="仿宋" w:hAnsi="仿宋" w:eastAsia="仿宋"/>
          <w:sz w:val="28"/>
          <w:szCs w:val="28"/>
        </w:rPr>
        <w:t xml:space="preserve">元)。  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三、候选中标供应商名单：</w:t>
      </w:r>
    </w:p>
    <w:p>
      <w:pPr>
        <w:pStyle w:val="2"/>
        <w:ind w:firstLine="560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深圳市华泰电梯设备有限公司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四、中标/成交信息</w:t>
      </w:r>
    </w:p>
    <w:p>
      <w:pPr>
        <w:ind w:firstLine="560" w:firstLineChars="200"/>
      </w:pPr>
      <w:r>
        <w:rPr>
          <w:rFonts w:ascii="仿宋_GB2312" w:hAnsi="仿宋_GB2312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</w:rPr>
        <w:t>深圳市华泰电梯设备有限公司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供应商地址：</w:t>
      </w:r>
      <w:r>
        <w:rPr>
          <w:rFonts w:ascii="仿宋" w:hAnsi="仿宋" w:eastAsia="仿宋"/>
          <w:sz w:val="28"/>
          <w:szCs w:val="28"/>
        </w:rPr>
        <w:t>深圳市南山区蛇口新街蛇口翠苑小区</w:t>
      </w:r>
      <w:r>
        <w:rPr>
          <w:rFonts w:hint="eastAsia" w:ascii="仿宋" w:hAnsi="仿宋" w:eastAsia="仿宋"/>
          <w:sz w:val="28"/>
          <w:szCs w:val="28"/>
        </w:rPr>
        <w:t>5栋1</w:t>
      </w:r>
      <w:r>
        <w:rPr>
          <w:rFonts w:ascii="仿宋" w:hAnsi="仿宋" w:eastAsia="仿宋"/>
          <w:sz w:val="28"/>
          <w:szCs w:val="28"/>
        </w:rPr>
        <w:t>B.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中标/成交金额：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3,500.00元整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五、主要标的信息</w:t>
      </w:r>
    </w:p>
    <w:tbl>
      <w:tblPr>
        <w:tblStyle w:val="4"/>
        <w:tblW w:w="7939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500" w:lineRule="exac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福田区第二人民医院龙尾院区电梯维护保养服务采购项目；</w:t>
            </w:r>
          </w:p>
          <w:p>
            <w:pPr>
              <w:autoSpaceDE w:val="0"/>
              <w:adjustRightInd w:val="0"/>
              <w:snapToGrid w:val="0"/>
              <w:spacing w:line="500" w:lineRule="exac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龙尾院区8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台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电梯，共计1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14个月电梯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维护保养服务；</w:t>
            </w:r>
          </w:p>
          <w:p>
            <w:pPr>
              <w:autoSpaceDE w:val="0"/>
              <w:adjustRightInd w:val="0"/>
              <w:snapToGrid w:val="0"/>
              <w:spacing w:line="500" w:lineRule="exact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电梯维护保养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（每月不低于2次）；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_GB2312" w:hAns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2022年12月20日-2024年3月24日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《电梯维护保养规则》TSG T5002-2017</w:t>
            </w:r>
          </w:p>
          <w:p>
            <w:pPr>
              <w:ind w:firstLine="1440" w:firstLineChars="6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《深圳市电梯维修保养安全管理规定》</w:t>
            </w:r>
          </w:p>
        </w:tc>
      </w:tr>
    </w:tbl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六、评审小组专家名单：</w:t>
      </w:r>
    </w:p>
    <w:p>
      <w:pPr>
        <w:ind w:firstLine="560" w:firstLineChars="200"/>
      </w:pPr>
      <w:r>
        <w:rPr>
          <w:rFonts w:hint="eastAsia" w:ascii="仿宋" w:hAnsi="仿宋" w:eastAsia="仿宋" w:cs="仿宋_GB2312"/>
          <w:sz w:val="28"/>
          <w:szCs w:val="28"/>
        </w:rPr>
        <w:t>赵小琼、孙南、梁素琼、祝建辉、邱云峰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七、比价谈判评审得分</w:t>
      </w:r>
    </w:p>
    <w:tbl>
      <w:tblPr>
        <w:tblStyle w:val="4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229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最终报价（元）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深圳市吉达电梯工程有限公司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79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000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深圳市华泰电梯设备有限公司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73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500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.00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深圳市润达机电工程有限公司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450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68.72</w:t>
            </w:r>
          </w:p>
        </w:tc>
      </w:tr>
    </w:tbl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</w:t>
      </w:r>
      <w:r>
        <w:rPr>
          <w:rFonts w:hint="eastAsia" w:ascii="黑体" w:hAnsi="黑体" w:eastAsia="黑体"/>
          <w:sz w:val="28"/>
          <w:szCs w:val="28"/>
        </w:rPr>
        <w:t>、公示期限</w:t>
      </w:r>
    </w:p>
    <w:p>
      <w:pPr>
        <w:pStyle w:val="6"/>
        <w:autoSpaceDE w:val="0"/>
        <w:adjustRightInd w:val="0"/>
        <w:snapToGrid w:val="0"/>
        <w:spacing w:line="500" w:lineRule="exact"/>
        <w:ind w:firstLine="560"/>
        <w:rPr>
          <w:rFonts w:hint="eastAsia"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2022年12月26日至2022年12月28日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九、</w:t>
      </w:r>
      <w:r>
        <w:rPr>
          <w:rFonts w:hint="eastAsia" w:ascii="黑体" w:hAnsi="黑体" w:eastAsia="黑体" w:cs="宋体"/>
          <w:kern w:val="0"/>
          <w:sz w:val="28"/>
          <w:szCs w:val="28"/>
        </w:rPr>
        <w:t>联系方式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1.采购人信息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名称：深圳市福田区第二人民医院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地址：深圳市福田区梅林街道上梅社区中康路</w:t>
      </w:r>
      <w:r>
        <w:rPr>
          <w:rFonts w:hint="eastAsia" w:ascii="仿宋_GB2312" w:hAnsi="仿宋_GB2312"/>
          <w:sz w:val="28"/>
          <w:szCs w:val="28"/>
        </w:rPr>
        <w:t>2</w:t>
      </w:r>
      <w:r>
        <w:rPr>
          <w:rFonts w:ascii="仿宋_GB2312" w:hAnsi="仿宋_GB2312"/>
          <w:sz w:val="28"/>
          <w:szCs w:val="28"/>
        </w:rPr>
        <w:t>7号</w:t>
      </w:r>
      <w:r>
        <w:rPr>
          <w:rFonts w:hint="eastAsia" w:ascii="仿宋_GB2312" w:hAnsi="仿宋_GB2312"/>
          <w:sz w:val="28"/>
          <w:szCs w:val="28"/>
        </w:rPr>
        <w:t>。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联系方式：0755-83140233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2. 项目联系方式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项目联系人：</w:t>
      </w:r>
      <w:r>
        <w:rPr>
          <w:rFonts w:hint="eastAsia" w:ascii="仿宋_GB2312" w:hAnsi="仿宋_GB2312"/>
          <w:sz w:val="28"/>
          <w:szCs w:val="28"/>
        </w:rPr>
        <w:t>罗工</w:t>
      </w:r>
    </w:p>
    <w:p>
      <w:pPr>
        <w:autoSpaceDE w:val="0"/>
        <w:adjustRightInd w:val="0"/>
        <w:snapToGrid w:val="0"/>
        <w:spacing w:line="50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电话：0755-83140233</w:t>
      </w:r>
    </w:p>
    <w:p>
      <w:pPr>
        <w:pStyle w:val="2"/>
      </w:pPr>
    </w:p>
    <w:p>
      <w:pPr>
        <w:pStyle w:val="2"/>
        <w:ind w:firstLine="56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深圳市福田区第二人民医院</w:t>
      </w:r>
    </w:p>
    <w:p>
      <w:pPr>
        <w:pStyle w:val="2"/>
        <w:ind w:right="280" w:firstLine="56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022年</w:t>
      </w: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2月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ODI1MzA4NzljMGMxNTUyMjBhYjY1NTcwNmJmMzgifQ=="/>
  </w:docVars>
  <w:rsids>
    <w:rsidRoot w:val="00DC04CC"/>
    <w:rsid w:val="00020137"/>
    <w:rsid w:val="00202329"/>
    <w:rsid w:val="002F7763"/>
    <w:rsid w:val="00300EAD"/>
    <w:rsid w:val="00353E74"/>
    <w:rsid w:val="0045248E"/>
    <w:rsid w:val="00502786"/>
    <w:rsid w:val="006C3D03"/>
    <w:rsid w:val="00854E8B"/>
    <w:rsid w:val="00945B9F"/>
    <w:rsid w:val="00AE67AA"/>
    <w:rsid w:val="00C07FDF"/>
    <w:rsid w:val="00C10F39"/>
    <w:rsid w:val="00DC04CC"/>
    <w:rsid w:val="00DC5823"/>
    <w:rsid w:val="00E679F4"/>
    <w:rsid w:val="17E3443F"/>
    <w:rsid w:val="3798169C"/>
    <w:rsid w:val="6F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uiPriority w:val="0"/>
    <w:pPr>
      <w:ind w:firstLine="420" w:firstLineChars="200"/>
    </w:pPr>
  </w:style>
  <w:style w:type="paragraph" w:customStyle="1" w:styleId="7">
    <w:name w:val="List Paragraph"/>
    <w:basedOn w:val="1"/>
    <w:semiHidden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725</Characters>
  <Lines>5</Lines>
  <Paragraphs>1</Paragraphs>
  <TotalTime>251</TotalTime>
  <ScaleCrop>false</ScaleCrop>
  <LinksUpToDate>false</LinksUpToDate>
  <CharactersWithSpaces>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2022-12-23T04:01:00Z</dcterms:created>
  <dc:creator>lenovo</dc:creator>
  <cp:lastModifiedBy>lenovo</cp:lastModifiedBy>
  <dcterms:modified xsi:type="dcterms:W3CDTF">2022-12-23T08:42:33Z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7B5416B01BCA47638ED30FE42BC058FF</vt:lpwstr>
  </property>
</Properties>
</file>