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109889665"/>
      <w:bookmarkStart w:id="1" w:name="_Toc31500"/>
      <w:bookmarkStart w:id="2" w:name="_Toc128037691"/>
      <w:bookmarkStart w:id="3" w:name="_Toc27475"/>
      <w:r>
        <w:rPr>
          <w:rFonts w:hint="eastAsia" w:ascii="Cambria" w:hAnsi="Cambria" w:eastAsia="宋体"/>
          <w:kern w:val="0"/>
          <w:sz w:val="28"/>
          <w:szCs w:val="28"/>
          <w:highlight w:val="none"/>
          <w:lang w:val="en-US" w:eastAsia="zh-CN"/>
        </w:rPr>
        <w:t>报名</w:t>
      </w:r>
      <w:r>
        <w:rPr>
          <w:rFonts w:hint="eastAsia" w:ascii="Cambria" w:hAnsi="Cambria" w:eastAsia="宋体"/>
          <w:kern w:val="0"/>
          <w:sz w:val="28"/>
          <w:szCs w:val="28"/>
          <w:highlight w:val="none"/>
        </w:rPr>
        <w:t>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84CE4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D15667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6ED5AA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p>
    <w:p w14:paraId="5865EAB9">
      <w:pPr>
        <w:pStyle w:val="2"/>
        <w:ind w:left="0" w:leftChars="0" w:firstLine="0" w:firstLineChars="0"/>
        <w:rPr>
          <w:rFonts w:hint="eastAsia"/>
          <w:sz w:val="28"/>
          <w:szCs w:val="28"/>
          <w:highlight w:val="none"/>
          <w:lang w:val="en-US" w:eastAsia="zh-CN"/>
        </w:rPr>
      </w:pPr>
      <w:bookmarkStart w:id="4" w:name="_Toc12322"/>
      <w:bookmarkStart w:id="5" w:name="_Toc11281"/>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编号及</w:t>
            </w:r>
            <w:r>
              <w:rPr>
                <w:rFonts w:hint="eastAsia" w:ascii="宋体" w:hAnsi="宋体" w:eastAsia="宋体" w:cs="宋体"/>
                <w:sz w:val="21"/>
                <w:szCs w:val="21"/>
                <w:highlight w:val="none"/>
                <w:vertAlign w:val="baseline"/>
                <w:lang w:val="en-US" w:eastAsia="zh-CN"/>
              </w:rPr>
              <w:t>名称</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000000"/>
                <w:spacing w:val="0"/>
                <w:sz w:val="21"/>
                <w:szCs w:val="21"/>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w:t>
            </w:r>
            <w:r>
              <w:rPr>
                <w:rFonts w:hint="eastAsia" w:cs="宋体"/>
                <w:sz w:val="21"/>
                <w:szCs w:val="21"/>
                <w:highlight w:val="none"/>
                <w:vertAlign w:val="baseline"/>
                <w:lang w:val="en-US" w:eastAsia="zh-CN"/>
              </w:rPr>
              <w:t>响应</w:t>
            </w:r>
            <w:r>
              <w:rPr>
                <w:rFonts w:hint="eastAsia" w:ascii="宋体" w:hAnsi="宋体" w:eastAsia="宋体" w:cs="宋体"/>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27495B63">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sz w:val="21"/>
                <w:szCs w:val="21"/>
                <w:highlight w:val="none"/>
                <w:vertAlign w:val="baseline"/>
              </w:rPr>
            </w:pPr>
            <w:r>
              <w:rPr>
                <w:rFonts w:hint="eastAsia" w:ascii="宋体" w:hAnsi="宋体" w:eastAsia="宋体" w:cs="宋体"/>
                <w:b/>
                <w:bCs/>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jc w:val="left"/>
              <w:rPr>
                <w:rFonts w:hint="eastAsia" w:ascii="宋体" w:hAnsi="宋体" w:eastAsia="宋体" w:cs="宋体"/>
                <w:sz w:val="21"/>
                <w:szCs w:val="21"/>
                <w:highlight w:val="none"/>
                <w:vertAlign w:val="baseline"/>
              </w:rPr>
            </w:pPr>
            <w:r>
              <w:rPr>
                <w:rFonts w:hint="eastAsia" w:ascii="宋体" w:hAnsi="宋体" w:eastAsia="宋体" w:cs="宋体"/>
                <w:b w:val="0"/>
                <w:bCs w:val="0"/>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bookmarkStart w:id="15" w:name="_GoBack"/>
      <w:bookmarkEnd w:id="15"/>
      <w:r>
        <w:rPr>
          <w:rFonts w:hint="eastAsia" w:cs="宋体"/>
          <w:b/>
          <w:bCs/>
          <w:color w:val="auto"/>
          <w:sz w:val="21"/>
          <w:szCs w:val="21"/>
          <w:highlight w:val="none"/>
          <w:vertAlign w:val="baseline"/>
          <w:lang w:val="en-US" w:eastAsia="zh-CN"/>
        </w:rPr>
        <w:t>。</w:t>
      </w:r>
    </w:p>
    <w:p w14:paraId="41AD99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28F463D2">
      <w:pPr>
        <w:pStyle w:val="2"/>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2B5DDC8E">
      <w:pPr>
        <w:spacing w:line="500" w:lineRule="exact"/>
        <w:rPr>
          <w:rFonts w:ascii="宋体" w:hAnsi="宋体"/>
          <w:color w:val="auto"/>
          <w:highlight w:val="none"/>
        </w:rPr>
      </w:pPr>
    </w:p>
    <w:p w14:paraId="0B1E9F36">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1993D">
      <w:pPr>
        <w:ind w:left="0" w:leftChars="0" w:firstLine="0" w:firstLineChars="0"/>
        <w:rPr>
          <w:rFonts w:hint="default" w:ascii="宋体" w:hAnsi="宋体" w:eastAsiaTheme="minorEastAsia"/>
          <w:b/>
          <w:bCs/>
          <w:color w:val="auto"/>
          <w:sz w:val="24"/>
          <w:highlight w:val="none"/>
          <w:lang w:val="en-US" w:eastAsia="zh-CN"/>
        </w:rPr>
      </w:pPr>
    </w:p>
    <w:p w14:paraId="71F17249">
      <w:pPr>
        <w:ind w:left="0" w:leftChars="0" w:firstLine="0" w:firstLineChars="0"/>
        <w:rPr>
          <w:rFonts w:hint="default" w:ascii="宋体" w:hAnsi="宋体" w:eastAsiaTheme="minorEastAsia"/>
          <w:b/>
          <w:bCs/>
          <w:color w:val="auto"/>
          <w:sz w:val="24"/>
          <w:highlight w:val="none"/>
          <w:lang w:val="en-US" w:eastAsia="zh-CN"/>
        </w:rPr>
      </w:pPr>
    </w:p>
    <w:p w14:paraId="6E7F0FB3">
      <w:pPr>
        <w:ind w:left="0" w:leftChars="0" w:firstLine="0" w:firstLineChars="0"/>
        <w:rPr>
          <w:rFonts w:hint="default" w:ascii="宋体" w:hAnsi="宋体" w:eastAsiaTheme="minorEastAsia"/>
          <w:b/>
          <w:bCs/>
          <w:color w:val="auto"/>
          <w:sz w:val="24"/>
          <w:highlight w:val="none"/>
          <w:lang w:val="en-US" w:eastAsia="zh-CN"/>
        </w:rPr>
      </w:pPr>
    </w:p>
    <w:p w14:paraId="55F3D25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277D4D67">
      <w:pPr>
        <w:spacing w:line="500" w:lineRule="exact"/>
        <w:ind w:left="0" w:leftChars="0" w:firstLine="0" w:firstLineChars="0"/>
        <w:rPr>
          <w:rFonts w:ascii="宋体" w:hAnsi="宋体"/>
          <w:color w:val="auto"/>
          <w:highlight w:val="none"/>
        </w:rPr>
      </w:pPr>
    </w:p>
    <w:p w14:paraId="4BDD1EC5">
      <w:pPr>
        <w:spacing w:line="500" w:lineRule="exact"/>
        <w:ind w:left="0" w:leftChars="0" w:firstLine="0" w:firstLineChars="0"/>
        <w:rPr>
          <w:rFonts w:ascii="宋体" w:hAnsi="宋体"/>
          <w:color w:val="auto"/>
          <w:highlight w:val="none"/>
        </w:rPr>
      </w:pPr>
    </w:p>
    <w:p w14:paraId="7E09151F">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0B3FFBB5">
      <w:pPr>
        <w:ind w:left="0" w:leftChars="0" w:firstLine="0" w:firstLineChars="0"/>
        <w:rPr>
          <w:rFonts w:hint="eastAsia" w:ascii="宋体" w:hAnsi="宋体"/>
          <w:b w:val="0"/>
          <w:bCs w:val="0"/>
          <w:color w:val="auto"/>
          <w:sz w:val="24"/>
          <w:highlight w:val="none"/>
        </w:rPr>
      </w:pPr>
    </w:p>
    <w:p w14:paraId="4A6E7301">
      <w:pPr>
        <w:ind w:left="0" w:leftChars="0" w:firstLine="0" w:firstLineChars="0"/>
        <w:rPr>
          <w:rFonts w:hint="eastAsia" w:ascii="宋体" w:hAnsi="宋体"/>
          <w:b w:val="0"/>
          <w:bCs w:val="0"/>
          <w:color w:val="auto"/>
          <w:sz w:val="24"/>
          <w:highlight w:val="none"/>
        </w:rPr>
      </w:pPr>
    </w:p>
    <w:p w14:paraId="6055FAA3">
      <w:pPr>
        <w:ind w:left="0" w:leftChars="0" w:firstLine="0" w:firstLineChars="0"/>
        <w:rPr>
          <w:rFonts w:hint="eastAsia" w:ascii="宋体" w:hAnsi="宋体"/>
          <w:b w:val="0"/>
          <w:bCs w:val="0"/>
          <w:color w:val="auto"/>
          <w:sz w:val="24"/>
          <w:highlight w:val="none"/>
        </w:rPr>
      </w:pPr>
    </w:p>
    <w:p w14:paraId="2C8327A4">
      <w:pPr>
        <w:ind w:left="0" w:leftChars="0" w:firstLine="0" w:firstLineChars="0"/>
        <w:rPr>
          <w:rFonts w:hint="eastAsia" w:ascii="宋体" w:hAnsi="宋体"/>
          <w:b w:val="0"/>
          <w:bCs w:val="0"/>
          <w:color w:val="auto"/>
          <w:sz w:val="24"/>
          <w:highlight w:val="none"/>
        </w:rPr>
      </w:pPr>
    </w:p>
    <w:p w14:paraId="55363343">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5A265B8F">
      <w:pPr>
        <w:ind w:left="0" w:leftChars="0" w:firstLine="0" w:firstLineChars="0"/>
        <w:rPr>
          <w:rFonts w:hint="eastAsia" w:ascii="宋体" w:hAnsi="宋体"/>
          <w:b w:val="0"/>
          <w:bCs w:val="0"/>
          <w:color w:val="auto"/>
          <w:sz w:val="24"/>
          <w:highlight w:val="none"/>
        </w:rPr>
      </w:pPr>
    </w:p>
    <w:p w14:paraId="00239824">
      <w:pPr>
        <w:ind w:left="0" w:leftChars="0" w:firstLine="0" w:firstLineChars="0"/>
        <w:rPr>
          <w:rFonts w:hint="eastAsia" w:ascii="宋体" w:hAnsi="宋体"/>
          <w:b w:val="0"/>
          <w:bCs w:val="0"/>
          <w:color w:val="auto"/>
          <w:sz w:val="24"/>
          <w:highlight w:val="none"/>
        </w:rPr>
      </w:pPr>
    </w:p>
    <w:p w14:paraId="5CC79FEC">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08D1B5F6">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2D448A7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5641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67A0FA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1176A7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 项目，项目编号为（此处填写项目编号）的项目投标</w:t>
      </w:r>
      <w:r>
        <w:rPr>
          <w:rFonts w:hint="eastAsia" w:ascii="宋体" w:hAnsi="宋体" w:eastAsia="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w:t>
      </w:r>
      <w:r>
        <w:rPr>
          <w:rFonts w:hint="eastAsia" w:ascii="宋体" w:hAnsi="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截止日止，股权或管理关系不会发生变更。如发生变更，将在</w:t>
      </w:r>
      <w:r>
        <w:rPr>
          <w:rFonts w:hint="eastAsia" w:ascii="宋体" w:hAnsi="宋体" w:cs="宋体"/>
          <w:i w:val="0"/>
          <w:iCs w:val="0"/>
          <w:caps w:val="0"/>
          <w:color w:val="000000"/>
          <w:spacing w:val="0"/>
          <w:sz w:val="24"/>
          <w:szCs w:val="24"/>
          <w:lang w:val="en-US" w:eastAsia="zh-CN"/>
        </w:rPr>
        <w:t>遴选响应</w:t>
      </w:r>
      <w:r>
        <w:rPr>
          <w:rFonts w:hint="eastAsia" w:ascii="宋体" w:hAnsi="宋体" w:eastAsia="宋体" w:cs="宋体"/>
          <w:i w:val="0"/>
          <w:iCs w:val="0"/>
          <w:caps w:val="0"/>
          <w:color w:val="000000"/>
          <w:spacing w:val="0"/>
          <w:sz w:val="24"/>
          <w:szCs w:val="24"/>
        </w:rPr>
        <w:t>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6720" w:firstLineChars="28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3FB53E7C">
      <w:pPr>
        <w:rPr>
          <w:rFonts w:hint="eastAsia"/>
          <w:sz w:val="28"/>
          <w:szCs w:val="28"/>
          <w:highlight w:val="none"/>
          <w:lang w:val="en-US" w:eastAsia="zh-CN"/>
        </w:rPr>
      </w:pPr>
    </w:p>
    <w:p w14:paraId="41BC400B">
      <w:pPr>
        <w:rPr>
          <w:rFonts w:hint="eastAsia"/>
          <w:sz w:val="28"/>
          <w:szCs w:val="28"/>
          <w:highlight w:val="none"/>
          <w:lang w:val="en-US" w:eastAsia="zh-CN"/>
        </w:rPr>
      </w:pPr>
    </w:p>
    <w:p w14:paraId="14C7F611">
      <w:pPr>
        <w:rPr>
          <w:rFonts w:hint="eastAsia"/>
          <w:sz w:val="28"/>
          <w:szCs w:val="28"/>
          <w:highlight w:val="none"/>
          <w:lang w:val="en-US" w:eastAsia="zh-CN"/>
        </w:rPr>
      </w:pPr>
    </w:p>
    <w:p w14:paraId="4788648B">
      <w:pPr>
        <w:rPr>
          <w:rFonts w:hint="eastAsia"/>
          <w:sz w:val="28"/>
          <w:szCs w:val="28"/>
          <w:highlight w:val="none"/>
          <w:lang w:val="en-US" w:eastAsia="zh-CN"/>
        </w:rPr>
      </w:pPr>
    </w:p>
    <w:p w14:paraId="6228F569">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15845"/>
      <w:bookmarkStart w:id="7" w:name="_Toc5497"/>
      <w:bookmarkStart w:id="8" w:name="_Toc128037695"/>
      <w:bookmarkStart w:id="9" w:name="_Toc109889667"/>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5403"/>
      <w:bookmarkStart w:id="11" w:name="_Toc31932"/>
      <w:bookmarkStart w:id="12" w:name="_Toc109889669"/>
      <w:bookmarkStart w:id="13" w:name="_Toc128037696"/>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3E26607F">
      <w:pPr>
        <w:pStyle w:val="2"/>
        <w:ind w:left="0" w:leftChars="0" w:firstLine="0" w:firstLineChars="0"/>
        <w:rPr>
          <w:rFonts w:hint="eastAsia"/>
          <w:sz w:val="28"/>
          <w:szCs w:val="28"/>
          <w:highlight w:val="none"/>
          <w:lang w:val="en-US" w:eastAsia="zh-CN"/>
        </w:rPr>
      </w:pPr>
      <w:bookmarkStart w:id="14" w:name="_Toc12276"/>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60B0F"/>
    <w:rsid w:val="055E32F7"/>
    <w:rsid w:val="05816D3C"/>
    <w:rsid w:val="05BE1FE7"/>
    <w:rsid w:val="05C07B0D"/>
    <w:rsid w:val="0605043B"/>
    <w:rsid w:val="06E635A4"/>
    <w:rsid w:val="07A1396F"/>
    <w:rsid w:val="08517143"/>
    <w:rsid w:val="088D794E"/>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F4470B9"/>
    <w:rsid w:val="0F9C56B1"/>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7716E7"/>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9FC7DA6"/>
    <w:rsid w:val="3A277A8A"/>
    <w:rsid w:val="3A7B76A9"/>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650802"/>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45313C"/>
    <w:rsid w:val="46E43BFF"/>
    <w:rsid w:val="470E6E18"/>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922B3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8130</Words>
  <Characters>8499</Characters>
  <Lines>0</Lines>
  <Paragraphs>0</Paragraphs>
  <TotalTime>0</TotalTime>
  <ScaleCrop>false</ScaleCrop>
  <LinksUpToDate>false</LinksUpToDate>
  <CharactersWithSpaces>9385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2026-02-14T00:42:24Z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B7434C1C96294540ABBFEFA2EF9C69DE_13</vt:lpwstr>
  </property>
  <property fmtid="{D5CDD505-2E9C-101B-9397-08002B2CF9AE}" pid="4" name="KSOTemplateDocerSaveRecord">
    <vt:lpwstr>eyJoZGlkIjoiNjZiYjAyZWM0MzI0MTMzNTg1OTA0MGQxYTQxOTE2OWIiLCJ1c2VySWQiOiI1NjczNTY3NjEifQ==</vt:lpwstr>
  </property>
</Properties>
</file>